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35" w:rsidRPr="003C2F76" w:rsidRDefault="000B2635" w:rsidP="000B2635">
      <w:pPr>
        <w:spacing w:after="0" w:line="240" w:lineRule="auto"/>
        <w:jc w:val="center"/>
        <w:rPr>
          <w:rFonts w:ascii="Times New Roman" w:eastAsia="Times New Roman" w:hAnsi="Times New Roman"/>
          <w:b/>
          <w:color w:val="000000" w:themeColor="text1"/>
          <w:sz w:val="26"/>
          <w:szCs w:val="26"/>
          <w:lang w:eastAsia="ru-RU"/>
        </w:rPr>
      </w:pPr>
      <w:r w:rsidRPr="003C2F76">
        <w:rPr>
          <w:rFonts w:ascii="Times New Roman" w:eastAsia="Times New Roman" w:hAnsi="Times New Roman"/>
          <w:b/>
          <w:color w:val="000000" w:themeColor="text1"/>
          <w:sz w:val="26"/>
          <w:szCs w:val="26"/>
          <w:lang w:eastAsia="ru-RU"/>
        </w:rPr>
        <w:t>Об освобождении земельн</w:t>
      </w:r>
      <w:r>
        <w:rPr>
          <w:rFonts w:ascii="Times New Roman" w:eastAsia="Times New Roman" w:hAnsi="Times New Roman"/>
          <w:b/>
          <w:color w:val="000000" w:themeColor="text1"/>
          <w:sz w:val="26"/>
          <w:szCs w:val="26"/>
          <w:lang w:eastAsia="ru-RU"/>
        </w:rPr>
        <w:t>ого</w:t>
      </w:r>
      <w:r w:rsidRPr="003C2F76">
        <w:rPr>
          <w:rFonts w:ascii="Times New Roman" w:eastAsia="Times New Roman" w:hAnsi="Times New Roman"/>
          <w:b/>
          <w:color w:val="000000" w:themeColor="text1"/>
          <w:sz w:val="26"/>
          <w:szCs w:val="26"/>
          <w:lang w:eastAsia="ru-RU"/>
        </w:rPr>
        <w:t xml:space="preserve"> участк</w:t>
      </w:r>
      <w:r>
        <w:rPr>
          <w:rFonts w:ascii="Times New Roman" w:eastAsia="Times New Roman" w:hAnsi="Times New Roman"/>
          <w:b/>
          <w:color w:val="000000" w:themeColor="text1"/>
          <w:sz w:val="26"/>
          <w:szCs w:val="26"/>
          <w:lang w:eastAsia="ru-RU"/>
        </w:rPr>
        <w:t>а</w:t>
      </w:r>
    </w:p>
    <w:p w:rsidR="000B2635" w:rsidRPr="003C2F76" w:rsidRDefault="000B2635" w:rsidP="000B2635">
      <w:pPr>
        <w:spacing w:after="0" w:line="240" w:lineRule="auto"/>
        <w:jc w:val="center"/>
        <w:rPr>
          <w:rFonts w:ascii="Times New Roman" w:hAnsi="Times New Roman"/>
          <w:b/>
          <w:sz w:val="26"/>
          <w:szCs w:val="26"/>
          <w:lang w:eastAsia="ru-RU"/>
        </w:rPr>
      </w:pPr>
      <w:r w:rsidRPr="003C2F76">
        <w:rPr>
          <w:rFonts w:ascii="Times New Roman" w:eastAsia="Times New Roman" w:hAnsi="Times New Roman"/>
          <w:b/>
          <w:color w:val="000000" w:themeColor="text1"/>
          <w:sz w:val="26"/>
          <w:szCs w:val="26"/>
          <w:lang w:eastAsia="ru-RU"/>
        </w:rPr>
        <w:t xml:space="preserve">по адресу: </w:t>
      </w:r>
      <w:r w:rsidRPr="003C2F76">
        <w:rPr>
          <w:rFonts w:ascii="Times New Roman" w:hAnsi="Times New Roman"/>
          <w:b/>
          <w:sz w:val="26"/>
          <w:szCs w:val="26"/>
          <w:lang w:eastAsia="ru-RU"/>
        </w:rPr>
        <w:t xml:space="preserve">ул. </w:t>
      </w:r>
      <w:proofErr w:type="spellStart"/>
      <w:r w:rsidR="005504A4">
        <w:rPr>
          <w:rFonts w:ascii="Times New Roman" w:hAnsi="Times New Roman"/>
          <w:b/>
          <w:sz w:val="26"/>
          <w:szCs w:val="26"/>
          <w:lang w:eastAsia="ru-RU"/>
        </w:rPr>
        <w:t>Краснодонская</w:t>
      </w:r>
      <w:proofErr w:type="spellEnd"/>
      <w:r w:rsidR="005504A4">
        <w:rPr>
          <w:rFonts w:ascii="Times New Roman" w:hAnsi="Times New Roman"/>
          <w:b/>
          <w:sz w:val="26"/>
          <w:szCs w:val="26"/>
          <w:lang w:eastAsia="ru-RU"/>
        </w:rPr>
        <w:t>, вл.16/19 (рядом)</w:t>
      </w:r>
    </w:p>
    <w:p w:rsidR="000B2635" w:rsidRPr="003C2F76" w:rsidRDefault="000B2635" w:rsidP="000B2635">
      <w:pPr>
        <w:spacing w:after="0" w:line="240" w:lineRule="auto"/>
        <w:jc w:val="center"/>
        <w:rPr>
          <w:rFonts w:ascii="Times New Roman" w:eastAsia="Times New Roman" w:hAnsi="Times New Roman"/>
          <w:b/>
          <w:color w:val="000000" w:themeColor="text1"/>
          <w:sz w:val="26"/>
          <w:szCs w:val="26"/>
          <w:lang w:eastAsia="ru-RU"/>
        </w:rPr>
      </w:pPr>
    </w:p>
    <w:p w:rsidR="000B2635" w:rsidRDefault="000B2635" w:rsidP="000B2635">
      <w:pPr>
        <w:spacing w:after="0" w:line="240" w:lineRule="auto"/>
        <w:ind w:firstLine="708"/>
        <w:jc w:val="both"/>
        <w:rPr>
          <w:rFonts w:ascii="Times New Roman" w:hAnsi="Times New Roman"/>
          <w:sz w:val="26"/>
          <w:szCs w:val="26"/>
          <w:lang w:eastAsia="ru-RU"/>
        </w:rPr>
      </w:pPr>
      <w:r>
        <w:rPr>
          <w:rFonts w:ascii="Times New Roman" w:hAnsi="Times New Roman"/>
          <w:color w:val="000000" w:themeColor="text1"/>
          <w:sz w:val="26"/>
          <w:szCs w:val="26"/>
          <w:lang w:eastAsia="ru-RU"/>
        </w:rPr>
        <w:t>11</w:t>
      </w:r>
      <w:r w:rsidRPr="003C2F76">
        <w:rPr>
          <w:rFonts w:ascii="Times New Roman" w:hAnsi="Times New Roman"/>
          <w:color w:val="000000" w:themeColor="text1"/>
          <w:sz w:val="26"/>
          <w:szCs w:val="26"/>
          <w:lang w:eastAsia="ru-RU"/>
        </w:rPr>
        <w:t>.0</w:t>
      </w:r>
      <w:r>
        <w:rPr>
          <w:rFonts w:ascii="Times New Roman" w:hAnsi="Times New Roman"/>
          <w:color w:val="000000" w:themeColor="text1"/>
          <w:sz w:val="26"/>
          <w:szCs w:val="26"/>
          <w:lang w:eastAsia="ru-RU"/>
        </w:rPr>
        <w:t>2</w:t>
      </w:r>
      <w:r w:rsidRPr="003C2F76">
        <w:rPr>
          <w:rFonts w:ascii="Times New Roman" w:hAnsi="Times New Roman"/>
          <w:color w:val="000000" w:themeColor="text1"/>
          <w:sz w:val="26"/>
          <w:szCs w:val="26"/>
          <w:lang w:eastAsia="ru-RU"/>
        </w:rPr>
        <w:t>.202</w:t>
      </w:r>
      <w:r>
        <w:rPr>
          <w:rFonts w:ascii="Times New Roman" w:hAnsi="Times New Roman"/>
          <w:color w:val="000000" w:themeColor="text1"/>
          <w:sz w:val="26"/>
          <w:szCs w:val="26"/>
          <w:lang w:eastAsia="ru-RU"/>
        </w:rPr>
        <w:t>5</w:t>
      </w:r>
      <w:r w:rsidRPr="003C2F76">
        <w:rPr>
          <w:rFonts w:ascii="Times New Roman" w:hAnsi="Times New Roman"/>
          <w:color w:val="000000" w:themeColor="text1"/>
          <w:sz w:val="26"/>
          <w:szCs w:val="26"/>
          <w:lang w:eastAsia="ru-RU"/>
        </w:rPr>
        <w:t xml:space="preserve"> на заседании </w:t>
      </w:r>
      <w:r w:rsidRPr="003C2F76">
        <w:rPr>
          <w:rFonts w:ascii="Times New Roman" w:hAnsi="Times New Roman"/>
          <w:sz w:val="26"/>
          <w:szCs w:val="26"/>
          <w:lang w:eastAsia="ru-RU"/>
        </w:rPr>
        <w:t>Окружной комиссии по пресечению самовольного строительства на территории ЮВАО города Москвы (</w:t>
      </w:r>
      <w:r w:rsidRPr="003C2F76">
        <w:rPr>
          <w:rFonts w:ascii="Times New Roman" w:hAnsi="Times New Roman"/>
          <w:i/>
          <w:sz w:val="26"/>
          <w:szCs w:val="26"/>
          <w:lang w:eastAsia="ru-RU"/>
        </w:rPr>
        <w:t xml:space="preserve">протокол </w:t>
      </w:r>
      <w:r w:rsidRPr="003C2F76">
        <w:rPr>
          <w:rFonts w:ascii="Times New Roman" w:hAnsi="Times New Roman"/>
          <w:i/>
          <w:color w:val="000000" w:themeColor="text1"/>
          <w:sz w:val="26"/>
          <w:szCs w:val="26"/>
          <w:lang w:eastAsia="ru-RU"/>
        </w:rPr>
        <w:t xml:space="preserve">№ </w:t>
      </w:r>
      <w:r>
        <w:rPr>
          <w:rFonts w:ascii="Times New Roman" w:hAnsi="Times New Roman"/>
          <w:i/>
          <w:color w:val="000000" w:themeColor="text1"/>
          <w:sz w:val="26"/>
          <w:szCs w:val="26"/>
          <w:lang w:eastAsia="ru-RU"/>
        </w:rPr>
        <w:t>2</w:t>
      </w:r>
      <w:r w:rsidRPr="003C2F76">
        <w:rPr>
          <w:rFonts w:ascii="Times New Roman" w:hAnsi="Times New Roman"/>
          <w:i/>
          <w:sz w:val="26"/>
          <w:szCs w:val="26"/>
          <w:lang w:eastAsia="ru-RU"/>
        </w:rPr>
        <w:t>)</w:t>
      </w:r>
      <w:r w:rsidRPr="003C2F76">
        <w:rPr>
          <w:rFonts w:ascii="Times New Roman" w:hAnsi="Times New Roman"/>
          <w:sz w:val="26"/>
          <w:szCs w:val="26"/>
          <w:lang w:eastAsia="ru-RU"/>
        </w:rPr>
        <w:t xml:space="preserve"> принято решение об освобождении городского земельного участка по адресу</w:t>
      </w:r>
      <w:r w:rsidR="005504A4">
        <w:rPr>
          <w:rFonts w:ascii="Times New Roman" w:hAnsi="Times New Roman"/>
          <w:sz w:val="26"/>
          <w:szCs w:val="26"/>
          <w:lang w:eastAsia="ru-RU"/>
        </w:rPr>
        <w:t xml:space="preserve">: </w:t>
      </w:r>
      <w:r w:rsidR="005504A4" w:rsidRPr="005504A4">
        <w:rPr>
          <w:rFonts w:ascii="Times New Roman" w:hAnsi="Times New Roman"/>
          <w:sz w:val="26"/>
          <w:szCs w:val="26"/>
          <w:lang w:eastAsia="ru-RU"/>
        </w:rPr>
        <w:t xml:space="preserve">ул. </w:t>
      </w:r>
      <w:proofErr w:type="spellStart"/>
      <w:r w:rsidR="005504A4" w:rsidRPr="005504A4">
        <w:rPr>
          <w:rFonts w:ascii="Times New Roman" w:hAnsi="Times New Roman"/>
          <w:sz w:val="26"/>
          <w:szCs w:val="26"/>
          <w:lang w:eastAsia="ru-RU"/>
        </w:rPr>
        <w:t>Краснодонская</w:t>
      </w:r>
      <w:proofErr w:type="spellEnd"/>
      <w:r w:rsidR="005504A4" w:rsidRPr="005504A4">
        <w:rPr>
          <w:rFonts w:ascii="Times New Roman" w:hAnsi="Times New Roman"/>
          <w:sz w:val="26"/>
          <w:szCs w:val="26"/>
          <w:lang w:eastAsia="ru-RU"/>
        </w:rPr>
        <w:t>, вл.16/19 (рядом)</w:t>
      </w:r>
      <w:r w:rsidR="005504A4">
        <w:rPr>
          <w:rFonts w:ascii="Times New Roman" w:hAnsi="Times New Roman"/>
          <w:sz w:val="26"/>
          <w:szCs w:val="26"/>
          <w:lang w:eastAsia="ru-RU"/>
        </w:rPr>
        <w:t xml:space="preserve"> </w:t>
      </w:r>
      <w:r w:rsidRPr="005504A4">
        <w:rPr>
          <w:rFonts w:ascii="Times New Roman" w:hAnsi="Times New Roman"/>
          <w:sz w:val="26"/>
          <w:szCs w:val="26"/>
          <w:lang w:eastAsia="ru-RU"/>
        </w:rPr>
        <w:t>от некапитального объекта (</w:t>
      </w:r>
      <w:r w:rsidR="005504A4">
        <w:rPr>
          <w:rFonts w:ascii="Times New Roman" w:hAnsi="Times New Roman"/>
          <w:sz w:val="26"/>
          <w:szCs w:val="26"/>
          <w:lang w:eastAsia="ru-RU"/>
        </w:rPr>
        <w:t>голубиный пит</w:t>
      </w:r>
      <w:bookmarkStart w:id="0" w:name="_GoBack"/>
      <w:bookmarkEnd w:id="0"/>
      <w:r w:rsidR="005504A4">
        <w:rPr>
          <w:rFonts w:ascii="Times New Roman" w:hAnsi="Times New Roman"/>
          <w:sz w:val="26"/>
          <w:szCs w:val="26"/>
          <w:lang w:eastAsia="ru-RU"/>
        </w:rPr>
        <w:t>омник</w:t>
      </w:r>
      <w:r w:rsidRPr="005504A4">
        <w:rPr>
          <w:rFonts w:ascii="Times New Roman" w:hAnsi="Times New Roman"/>
          <w:sz w:val="26"/>
          <w:szCs w:val="26"/>
          <w:lang w:eastAsia="ru-RU"/>
        </w:rPr>
        <w:t>) в связи с отсутствием земельно-</w:t>
      </w:r>
      <w:r w:rsidRPr="003C2F76">
        <w:rPr>
          <w:rFonts w:ascii="Times New Roman" w:hAnsi="Times New Roman"/>
          <w:sz w:val="26"/>
          <w:szCs w:val="26"/>
          <w:lang w:eastAsia="ru-RU"/>
        </w:rPr>
        <w:t>правовых отношений и имущественных прав</w:t>
      </w:r>
      <w:r w:rsidRPr="003C2F76">
        <w:rPr>
          <w:rFonts w:ascii="Times New Roman" w:hAnsi="Times New Roman"/>
          <w:bCs/>
          <w:sz w:val="26"/>
          <w:szCs w:val="26"/>
        </w:rPr>
        <w:t>.</w:t>
      </w:r>
      <w:r w:rsidRPr="003C2F76">
        <w:rPr>
          <w:rFonts w:ascii="Times New Roman" w:hAnsi="Times New Roman"/>
          <w:sz w:val="26"/>
          <w:szCs w:val="26"/>
          <w:lang w:eastAsia="ru-RU"/>
        </w:rPr>
        <w:t xml:space="preserve">       </w:t>
      </w:r>
    </w:p>
    <w:p w:rsidR="000B2635" w:rsidRPr="003C2F76" w:rsidRDefault="000B2635" w:rsidP="000B2635">
      <w:pPr>
        <w:pStyle w:val="a3"/>
        <w:ind w:firstLine="708"/>
        <w:jc w:val="both"/>
        <w:rPr>
          <w:rFonts w:ascii="Times New Roman" w:hAnsi="Times New Roman"/>
          <w:sz w:val="26"/>
          <w:szCs w:val="26"/>
          <w:lang w:eastAsia="ru-RU"/>
        </w:rPr>
      </w:pPr>
      <w:r>
        <w:rPr>
          <w:rFonts w:ascii="Times New Roman" w:hAnsi="Times New Roman"/>
          <w:sz w:val="26"/>
          <w:szCs w:val="26"/>
        </w:rPr>
        <w:t>В соответствии с поручением Окружной комиссии в случае отказа правообладателя объекта в добровольном порядке освободить городской земельный участок от незаконно размещенного объекта управе района Люблино необходимо организовать мероприятия по демонтажу (перемещению) указанного объекта (его составных частей) на специально организованную для хранения площадку по адресу: ул. Верхние поля, вл.51 в порядке, установленном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0B2635" w:rsidRDefault="000B2635" w:rsidP="000B2635">
      <w:pPr>
        <w:pStyle w:val="a3"/>
        <w:ind w:firstLine="708"/>
        <w:jc w:val="both"/>
        <w:rPr>
          <w:rFonts w:ascii="Times New Roman" w:hAnsi="Times New Roman"/>
          <w:sz w:val="27"/>
          <w:szCs w:val="27"/>
        </w:rPr>
      </w:pPr>
      <w:r w:rsidRPr="003C2F76">
        <w:rPr>
          <w:rFonts w:ascii="Times New Roman" w:hAnsi="Times New Roman"/>
          <w:sz w:val="26"/>
          <w:szCs w:val="26"/>
        </w:rPr>
        <w:t>Порядок и сроки хранения демонтированных объектов (их составных частей), перечень документов, необходимых для возврата правообладателям находящихся на хранении объектов (их составных частей), утвержден постановлением Правительства Москвы от 02.11.2012 № 614-ПП.</w:t>
      </w:r>
    </w:p>
    <w:p w:rsidR="002D4334" w:rsidRDefault="005504A4"/>
    <w:sectPr w:rsidR="002D4334" w:rsidSect="000B2635">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F0"/>
    <w:rsid w:val="00056B98"/>
    <w:rsid w:val="000B2635"/>
    <w:rsid w:val="0019739E"/>
    <w:rsid w:val="005504A4"/>
    <w:rsid w:val="00E01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55E9"/>
  <w15:chartTrackingRefBased/>
  <w15:docId w15:val="{B943CFAA-5549-4AE2-87A7-B26E8E71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63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26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Сороко Елена Викторовна</dc:creator>
  <cp:keywords/>
  <dc:description/>
  <cp:lastModifiedBy>Сороко Елена Викторовна</cp:lastModifiedBy>
  <cp:revision>3</cp:revision>
  <dcterms:created xsi:type="dcterms:W3CDTF">2025-02-14T07:24:00Z</dcterms:created>
  <dcterms:modified xsi:type="dcterms:W3CDTF">2025-02-14T07:28:00Z</dcterms:modified>
</cp:coreProperties>
</file>